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B45BA" w14:textId="77777777" w:rsidR="00AD1668" w:rsidRDefault="00EF1030">
      <w:pPr>
        <w:spacing w:after="120"/>
      </w:pPr>
      <w:r>
        <w:rPr>
          <w:b/>
          <w:bCs/>
          <w:caps/>
          <w:color w:val="D85A00"/>
          <w:sz w:val="16"/>
          <w:szCs w:val="16"/>
        </w:rPr>
        <w:t xml:space="preserve">DDS Management </w:t>
      </w:r>
      <w:proofErr w:type="gramStart"/>
      <w:r>
        <w:rPr>
          <w:b/>
          <w:bCs/>
          <w:caps/>
          <w:color w:val="D85A00"/>
          <w:sz w:val="16"/>
          <w:szCs w:val="16"/>
        </w:rPr>
        <w:t>Services  |</w:t>
      </w:r>
      <w:proofErr w:type="gramEnd"/>
      <w:r>
        <w:rPr>
          <w:b/>
          <w:bCs/>
          <w:caps/>
          <w:color w:val="D85A00"/>
          <w:sz w:val="16"/>
          <w:szCs w:val="16"/>
        </w:rPr>
        <w:t xml:space="preserve">  Resources</w:t>
      </w:r>
    </w:p>
    <w:p w14:paraId="68AEEA8D" w14:textId="77777777" w:rsidR="00AD1668" w:rsidRPr="00CA11DA" w:rsidRDefault="00EF1030">
      <w:pPr>
        <w:spacing w:after="60"/>
        <w:rPr>
          <w:sz w:val="52"/>
          <w:szCs w:val="52"/>
        </w:rPr>
      </w:pPr>
      <w:r w:rsidRPr="00CA11DA">
        <w:rPr>
          <w:b/>
          <w:bCs/>
          <w:color w:val="000000"/>
          <w:sz w:val="52"/>
          <w:szCs w:val="52"/>
        </w:rPr>
        <w:t>The Invisible Side of a Great Practice</w:t>
      </w:r>
    </w:p>
    <w:p w14:paraId="19691857" w14:textId="77777777" w:rsidR="00AD1668" w:rsidRDefault="00EF1030">
      <w:pPr>
        <w:spacing w:after="200"/>
      </w:pPr>
      <w:r>
        <w:rPr>
          <w:color w:val="666666"/>
        </w:rPr>
        <w:t>The work that doesn’t show is the work that matters</w:t>
      </w:r>
    </w:p>
    <w:p w14:paraId="6FD77168" w14:textId="77777777" w:rsidR="00AD1668" w:rsidRDefault="00EF1030">
      <w:pPr>
        <w:spacing w:before="60" w:after="60" w:line="276" w:lineRule="auto"/>
        <w:jc w:val="both"/>
      </w:pPr>
      <w:r>
        <w:t>Look at a filling that was placed twenty years ago next to one placed last week. The old one was silver, visible from across the room every time the patient laughed. The new one is invisible. Same function, better material, and the improvement the patient values most is simply that the work disappeared. Our whole profession has spent a generation learning to do excellent work that no one can see.</w:t>
      </w:r>
    </w:p>
    <w:p w14:paraId="37269EA3" w14:textId="77777777" w:rsidR="00AD1668" w:rsidRDefault="00EF1030">
      <w:pPr>
        <w:spacing w:before="60" w:after="60" w:line="276" w:lineRule="auto"/>
        <w:jc w:val="both"/>
      </w:pPr>
      <w:r>
        <w:t>What most of us never stop to notice is that the same principle runs the business of the practice, not just the materials in the chair. The things that actually decide whether a practice thrives are nearly all invisible. The practices that do well are the ones that understand two things: which parts to make invisible, and which invisible parts to build.</w:t>
      </w:r>
    </w:p>
    <w:p w14:paraId="5FA0B6CB" w14:textId="77777777" w:rsidR="00AD1668" w:rsidRDefault="00EF1030">
      <w:pPr>
        <w:keepNext/>
        <w:pBdr>
          <w:bottom w:val="single" w:sz="4" w:space="6" w:color="CCCCCC"/>
        </w:pBdr>
        <w:spacing w:before="320" w:after="80"/>
      </w:pPr>
      <w:r>
        <w:rPr>
          <w:b/>
          <w:bCs/>
          <w:caps/>
          <w:color w:val="D85A00"/>
          <w:sz w:val="18"/>
          <w:szCs w:val="18"/>
        </w:rPr>
        <w:t>Front Stage and Back Stage</w:t>
      </w:r>
    </w:p>
    <w:p w14:paraId="339172F2" w14:textId="77777777" w:rsidR="00AD1668" w:rsidRDefault="00EF1030">
      <w:pPr>
        <w:spacing w:before="60" w:after="60" w:line="276" w:lineRule="auto"/>
        <w:jc w:val="both"/>
      </w:pPr>
      <w:r>
        <w:t xml:space="preserve">Every practice has a front stage and a </w:t>
      </w:r>
      <w:proofErr w:type="gramStart"/>
      <w:r>
        <w:t>back stage</w:t>
      </w:r>
      <w:proofErr w:type="gramEnd"/>
      <w:r>
        <w:t xml:space="preserve">. The front stage is everything the patient experiences: the call answered warmly, the appointment that was easy to book, the clean operatory, your hands, the result, the feeling of having been cared for. The </w:t>
      </w:r>
      <w:proofErr w:type="gramStart"/>
      <w:r>
        <w:t>back stage</w:t>
      </w:r>
      <w:proofErr w:type="gramEnd"/>
      <w:r>
        <w:t xml:space="preserve"> is everything else. Insurance verification, billing, claims, accounts receivable, credentialing, accounting, reporting, payroll, the scheduling logic that makes the day work.</w:t>
      </w:r>
    </w:p>
    <w:p w14:paraId="6DF388A6" w14:textId="77777777" w:rsidR="00AD1668" w:rsidRDefault="00EF1030">
      <w:pPr>
        <w:spacing w:before="60" w:after="60" w:line="276" w:lineRule="auto"/>
        <w:jc w:val="both"/>
      </w:pPr>
      <w:r>
        <w:t xml:space="preserve">The patient should never see the </w:t>
      </w:r>
      <w:proofErr w:type="gramStart"/>
      <w:r>
        <w:t>back stage</w:t>
      </w:r>
      <w:proofErr w:type="gramEnd"/>
      <w:r>
        <w:t>. The more of it that reaches them, the worse their experience feels, even when the clinical work was flawless. A statement they can’t understand, a call that went to voicemail, a “we’ll have to check your coverage and get back to you.” All of it is back-stage machinery showing through where it shouldn’t.</w:t>
      </w:r>
    </w:p>
    <w:p w14:paraId="32CE473C" w14:textId="77777777" w:rsidR="00AD1668" w:rsidRDefault="00EF1030">
      <w:pPr>
        <w:spacing w:before="60" w:after="60" w:line="276" w:lineRule="auto"/>
        <w:jc w:val="both"/>
      </w:pPr>
      <w:proofErr w:type="gramStart"/>
      <w:r>
        <w:t>So</w:t>
      </w:r>
      <w:proofErr w:type="gramEnd"/>
      <w:r>
        <w:t xml:space="preserve"> the single most useful thing you can do for the </w:t>
      </w:r>
      <w:proofErr w:type="gramStart"/>
      <w:r>
        <w:t>patient</w:t>
      </w:r>
      <w:proofErr w:type="gramEnd"/>
      <w:r>
        <w:t xml:space="preserve"> experience costs nothing clinically. Make the </w:t>
      </w:r>
      <w:proofErr w:type="gramStart"/>
      <w:r>
        <w:t>back stage</w:t>
      </w:r>
      <w:proofErr w:type="gramEnd"/>
      <w:r>
        <w:t xml:space="preserve"> disappear. Answer every call. Send a bill a person can read. Verify coverage before the patient ever has to think about it. Handle the claim without involving them. Every place a patient currently bumps into your operations is a place to hide the machinery better.</w:t>
      </w:r>
    </w:p>
    <w:p w14:paraId="2E8F9740" w14:textId="77777777" w:rsidR="00AD1668" w:rsidRDefault="00EF1030">
      <w:pPr>
        <w:keepNext/>
        <w:pBdr>
          <w:bottom w:val="single" w:sz="4" w:space="6" w:color="CCCCCC"/>
        </w:pBdr>
        <w:spacing w:before="320" w:after="80"/>
      </w:pPr>
      <w:r>
        <w:rPr>
          <w:b/>
          <w:bCs/>
          <w:caps/>
          <w:color w:val="D85A00"/>
          <w:sz w:val="18"/>
          <w:szCs w:val="18"/>
        </w:rPr>
        <w:t>What Patients Judge</w:t>
      </w:r>
    </w:p>
    <w:p w14:paraId="55AA2C8B" w14:textId="77777777" w:rsidR="00AD1668" w:rsidRDefault="00EF1030">
      <w:pPr>
        <w:spacing w:before="60" w:after="60" w:line="276" w:lineRule="auto"/>
        <w:jc w:val="both"/>
      </w:pPr>
      <w:r>
        <w:t>Here is something every dentist should sit with. The patient cannot evaluate your dentistry. They cannot see whether the margin is sealed, whether the canal was fully cleaned</w:t>
      </w:r>
      <w:proofErr w:type="gramStart"/>
      <w:r>
        <w:t>, whether</w:t>
      </w:r>
      <w:proofErr w:type="gramEnd"/>
      <w:r>
        <w:t xml:space="preserve"> the occlusion is right. The quality you work hardest on, the quality you trained for years to deliver, is invisible to the person receiving it. </w:t>
      </w:r>
      <w:proofErr w:type="gramStart"/>
      <w:r>
        <w:t>So</w:t>
      </w:r>
      <w:proofErr w:type="gramEnd"/>
      <w:r>
        <w:t xml:space="preserve"> they judge you on what they can see and feel instead. Whether you listened. Whether you ran on time. Whether the place felt clean. Whether the person on the phone was kind. Whether you explained things without making them feel small.</w:t>
      </w:r>
    </w:p>
    <w:p w14:paraId="7C7BB678" w14:textId="77777777" w:rsidR="00AD1668" w:rsidRDefault="00EF1030">
      <w:pPr>
        <w:spacing w:before="60" w:after="60" w:line="276" w:lineRule="auto"/>
        <w:jc w:val="both"/>
      </w:pPr>
      <w:r>
        <w:t xml:space="preserve">This is not a reason to lower clinical standards. It is a reason to treat the felt experience as real work, because to the patient it is the only </w:t>
      </w:r>
      <w:proofErr w:type="gramStart"/>
      <w:r>
        <w:t>work</w:t>
      </w:r>
      <w:proofErr w:type="gramEnd"/>
      <w:r>
        <w:t xml:space="preserve"> they can actually see. The </w:t>
      </w:r>
      <w:proofErr w:type="gramStart"/>
      <w:r>
        <w:t>dentist</w:t>
      </w:r>
      <w:proofErr w:type="gramEnd"/>
      <w:r>
        <w:t xml:space="preserve"> who is brilliant in the chair and indifferent to everything around </w:t>
      </w:r>
      <w:proofErr w:type="gramStart"/>
      <w:r>
        <w:t>it</w:t>
      </w:r>
      <w:proofErr w:type="gramEnd"/>
      <w:r>
        <w:t xml:space="preserve"> is being judged, every day, on exactly the part they decided did not matter. </w:t>
      </w:r>
      <w:proofErr w:type="gramStart"/>
      <w:r>
        <w:t>Decide</w:t>
      </w:r>
      <w:proofErr w:type="gramEnd"/>
      <w:r>
        <w:t xml:space="preserve"> </w:t>
      </w:r>
      <w:proofErr w:type="gramStart"/>
      <w:r>
        <w:t>that it</w:t>
      </w:r>
      <w:proofErr w:type="gramEnd"/>
      <w:r>
        <w:t xml:space="preserve"> matters.</w:t>
      </w:r>
    </w:p>
    <w:p w14:paraId="311421F7" w14:textId="77777777" w:rsidR="00AD1668" w:rsidRDefault="00EF1030">
      <w:pPr>
        <w:keepNext/>
        <w:pBdr>
          <w:bottom w:val="single" w:sz="4" w:space="6" w:color="CCCCCC"/>
        </w:pBdr>
        <w:spacing w:before="320" w:after="80"/>
      </w:pPr>
      <w:r>
        <w:rPr>
          <w:b/>
          <w:bCs/>
          <w:caps/>
          <w:color w:val="D85A00"/>
          <w:sz w:val="18"/>
          <w:szCs w:val="18"/>
        </w:rPr>
        <w:lastRenderedPageBreak/>
        <w:t>Hiding the Machinery</w:t>
      </w:r>
    </w:p>
    <w:p w14:paraId="6C67CAAF" w14:textId="77777777" w:rsidR="00AD1668" w:rsidRDefault="00EF1030">
      <w:pPr>
        <w:spacing w:before="60" w:after="60" w:line="276" w:lineRule="auto"/>
        <w:jc w:val="both"/>
      </w:pPr>
      <w:r>
        <w:t>The back-stage work does not have to happen where the patient is, or even in the same building. Billing, insurance verification, accounts-receivable follow-up, credentialing, and reporting can be handled by a dedicated team built for exactly that purpose, because none of it needs to sit at the front desk to be done well. When that work is centralized and run by people who do it all day, two things happen at once. The patient stops bumping into it, and the clinical team gets their attention back. A front des</w:t>
      </w:r>
      <w:r>
        <w:t>k buried in claims and eligibility checks is a front desk that cannot greet patients well. Give the machinery to people whose only job is the machinery, and the office the patient experiences becomes pure care and warmth.</w:t>
      </w:r>
    </w:p>
    <w:p w14:paraId="64D78020" w14:textId="77777777" w:rsidR="00AD1668" w:rsidRDefault="00EF1030">
      <w:pPr>
        <w:spacing w:before="60" w:after="60" w:line="276" w:lineRule="auto"/>
        <w:jc w:val="both"/>
      </w:pPr>
      <w:r>
        <w:t>This is also where the real efficiency lives. The visible office is expensive to build and run. The invisible systems behind it, built once and built well, can support one practice or many at a steadily lower cost per office. The back office you can’t see is the part that creates room to grow.</w:t>
      </w:r>
    </w:p>
    <w:p w14:paraId="3A5B42D6" w14:textId="77777777" w:rsidR="00AD1668" w:rsidRDefault="00EF1030">
      <w:pPr>
        <w:keepNext/>
        <w:pBdr>
          <w:bottom w:val="single" w:sz="4" w:space="6" w:color="CCCCCC"/>
        </w:pBdr>
        <w:spacing w:before="320" w:after="80"/>
      </w:pPr>
      <w:r>
        <w:rPr>
          <w:b/>
          <w:bCs/>
          <w:caps/>
          <w:color w:val="D85A00"/>
          <w:sz w:val="18"/>
          <w:szCs w:val="18"/>
        </w:rPr>
        <w:t>Where the Money Quietly Leaks</w:t>
      </w:r>
    </w:p>
    <w:p w14:paraId="5A1FE535" w14:textId="77777777" w:rsidR="00AD1668" w:rsidRDefault="00EF1030">
      <w:pPr>
        <w:spacing w:before="60" w:after="60" w:line="276" w:lineRule="auto"/>
        <w:jc w:val="both"/>
      </w:pPr>
      <w:r>
        <w:t>The costs that close practices rarely arrive as a visible bill. The empty chair on a Tuesday afternoon is not on any invoice, but it is one of the most expensive things in the building. The treatment that was diagnosed and never presented, or presented and never accepted, is production lost without a trace. The recall patient who quietly stopped coming. The claim that was underpaid and never appealed. The supply order that creeps up a little every year because no one checks it.</w:t>
      </w:r>
    </w:p>
    <w:p w14:paraId="14A8F773" w14:textId="77777777" w:rsidR="00AD1668" w:rsidRDefault="00EF1030">
      <w:pPr>
        <w:spacing w:before="60" w:after="60" w:line="276" w:lineRule="auto"/>
        <w:jc w:val="both"/>
      </w:pPr>
      <w:r>
        <w:t xml:space="preserve">None of these announce themselves. They do not show up as a line demanding attention the way rent and payroll do. They bleed quietly, and a practice can be losing a fortune to invisible leaks while every visible number on the page still looks fine. The visible expenses get all the worry because you can see them. The invisible ones deserve more of it, because they are usually larger and almost no one </w:t>
      </w:r>
      <w:proofErr w:type="gramStart"/>
      <w:r>
        <w:t>is watching</w:t>
      </w:r>
      <w:proofErr w:type="gramEnd"/>
      <w:r>
        <w:t xml:space="preserve"> them.</w:t>
      </w:r>
    </w:p>
    <w:p w14:paraId="3129BE69" w14:textId="77777777" w:rsidR="00AD1668" w:rsidRDefault="00EF1030">
      <w:pPr>
        <w:keepNext/>
        <w:pBdr>
          <w:bottom w:val="single" w:sz="4" w:space="6" w:color="CCCCCC"/>
        </w:pBdr>
        <w:spacing w:before="320" w:after="80"/>
      </w:pPr>
      <w:r>
        <w:rPr>
          <w:b/>
          <w:bCs/>
          <w:caps/>
          <w:color w:val="D85A00"/>
          <w:sz w:val="18"/>
          <w:szCs w:val="18"/>
        </w:rPr>
        <w:t>The Decision Before the Visit</w:t>
      </w:r>
    </w:p>
    <w:p w14:paraId="297A8E80" w14:textId="77777777" w:rsidR="00AD1668" w:rsidRDefault="00EF1030">
      <w:pPr>
        <w:spacing w:before="60" w:after="60" w:line="276" w:lineRule="auto"/>
        <w:jc w:val="both"/>
      </w:pPr>
      <w:r>
        <w:t xml:space="preserve">By the time a new patient sits in your chair, the most important decision has already been made, and it was made on invisible information. They read your reviews. They heard your name from a friend. They formed an impression from how the website felt and how the phone was answered. The first visit mostly confirms or breaks a decision that </w:t>
      </w:r>
      <w:proofErr w:type="gramStart"/>
      <w:r>
        <w:t>was</w:t>
      </w:r>
      <w:proofErr w:type="gramEnd"/>
      <w:r>
        <w:t xml:space="preserve"> already reached off-stage, where you were not present to influence it.</w:t>
      </w:r>
    </w:p>
    <w:p w14:paraId="5DB97B7F" w14:textId="77777777" w:rsidR="00AD1668" w:rsidRDefault="00EF1030">
      <w:pPr>
        <w:spacing w:before="60" w:after="60" w:line="276" w:lineRule="auto"/>
        <w:jc w:val="both"/>
      </w:pPr>
      <w:r>
        <w:t xml:space="preserve">This is why reputation and word of mouth beat any advertisement. They are your invisible reputation working while you sleep. </w:t>
      </w:r>
      <w:proofErr w:type="gramStart"/>
      <w:r>
        <w:t>So</w:t>
      </w:r>
      <w:proofErr w:type="gramEnd"/>
      <w:r>
        <w:t xml:space="preserve"> manage the visit before the visit as carefully as the visit itself. The call that gets answered, the booking that is easy, the reviews you actually ask happy patients to leave, the website that feels like a real and competent place. That is where new patients are won and lost, long before anyone sees your clinical skill.</w:t>
      </w:r>
    </w:p>
    <w:p w14:paraId="2FC39D6A" w14:textId="77777777" w:rsidR="00AD1668" w:rsidRDefault="00EF1030">
      <w:pPr>
        <w:keepNext/>
        <w:pBdr>
          <w:bottom w:val="single" w:sz="4" w:space="6" w:color="CCCCCC"/>
        </w:pBdr>
        <w:spacing w:before="320" w:after="80"/>
      </w:pPr>
      <w:r>
        <w:rPr>
          <w:b/>
          <w:bCs/>
          <w:caps/>
          <w:color w:val="D85A00"/>
          <w:sz w:val="18"/>
          <w:szCs w:val="18"/>
        </w:rPr>
        <w:t>What the Practice Is Really Worth</w:t>
      </w:r>
    </w:p>
    <w:p w14:paraId="7E7AC305" w14:textId="77777777" w:rsidR="00AD1668" w:rsidRDefault="00EF1030">
      <w:pPr>
        <w:spacing w:before="60" w:after="60" w:line="276" w:lineRule="auto"/>
        <w:jc w:val="both"/>
      </w:pPr>
      <w:r>
        <w:t xml:space="preserve">Most of what makes a practice valuable never appears on its balance sheet. The chairs and the lease are easy to see and easy to price. The things that actually carry the value are invisible. Your reputation, the patients who keep coming back, the systems that let the place run without you </w:t>
      </w:r>
      <w:r>
        <w:lastRenderedPageBreak/>
        <w:t>standing in the middle of it, the brand, the trust you have earned in the community. Those are the real assets, and they are the ones most owners underinvest in, because you cannot see them on a statement and you cannot see them decline until it is too late.</w:t>
      </w:r>
    </w:p>
    <w:p w14:paraId="46989D03" w14:textId="77777777" w:rsidR="00AD1668" w:rsidRDefault="00EF1030">
      <w:pPr>
        <w:spacing w:before="60" w:after="60" w:line="276" w:lineRule="auto"/>
        <w:jc w:val="both"/>
      </w:pPr>
      <w:r>
        <w:t xml:space="preserve">Reputation is the clearest example. It is invisible, it is one of the most valuable things a practice owns, and it is built over years and lost in days. Treat it like the asset it is. The same goes for your systems and your team. An office that runs well through trained people and good processes is worth far more, and is far more </w:t>
      </w:r>
      <w:proofErr w:type="gramStart"/>
      <w:r>
        <w:t>durable,</w:t>
      </w:r>
      <w:proofErr w:type="gramEnd"/>
      <w:r>
        <w:t xml:space="preserve"> than one that runs well only when the owner is personally standing in it.</w:t>
      </w:r>
    </w:p>
    <w:p w14:paraId="67CC6237" w14:textId="77777777" w:rsidR="00AD1668" w:rsidRDefault="00EF1030">
      <w:pPr>
        <w:keepNext/>
        <w:pBdr>
          <w:bottom w:val="single" w:sz="4" w:space="6" w:color="CCCCCC"/>
        </w:pBdr>
        <w:spacing w:before="320" w:after="80"/>
      </w:pPr>
      <w:r>
        <w:rPr>
          <w:b/>
          <w:bCs/>
          <w:caps/>
          <w:color w:val="D85A00"/>
          <w:sz w:val="18"/>
          <w:szCs w:val="18"/>
        </w:rPr>
        <w:t>The Result That Disappears</w:t>
      </w:r>
    </w:p>
    <w:p w14:paraId="26E0C7ED" w14:textId="77777777" w:rsidR="00AD1668" w:rsidRDefault="00EF1030">
      <w:pPr>
        <w:spacing w:before="60" w:after="60" w:line="276" w:lineRule="auto"/>
        <w:jc w:val="both"/>
      </w:pPr>
      <w:r>
        <w:t xml:space="preserve">Here is the </w:t>
      </w:r>
      <w:proofErr w:type="gramStart"/>
      <w:r>
        <w:t>principle</w:t>
      </w:r>
      <w:proofErr w:type="gramEnd"/>
      <w:r>
        <w:t xml:space="preserve"> paying you back directly. Look at your highest-margin work and you will notice it is also your most invisible. Cosmetic dentistry, clear aligners, natural-looking ceramics, implants that no one can tell are implants. Patients pay a premium for dentistry they can’t see. The invisible result is the one worth the </w:t>
      </w:r>
      <w:proofErr w:type="gramStart"/>
      <w:r>
        <w:t>most,</w:t>
      </w:r>
      <w:proofErr w:type="gramEnd"/>
      <w:r>
        <w:t xml:space="preserve"> to them and to you. </w:t>
      </w:r>
      <w:proofErr w:type="gramStart"/>
      <w:r>
        <w:t>Weight</w:t>
      </w:r>
      <w:proofErr w:type="gramEnd"/>
      <w:r>
        <w:t xml:space="preserve"> your case mix and your message toward it.</w:t>
      </w:r>
    </w:p>
    <w:p w14:paraId="186290D0" w14:textId="77777777" w:rsidR="00AD1668" w:rsidRDefault="00EF1030">
      <w:pPr>
        <w:keepNext/>
        <w:pBdr>
          <w:bottom w:val="single" w:sz="4" w:space="6" w:color="CCCCCC"/>
        </w:pBdr>
        <w:spacing w:before="320" w:after="80"/>
      </w:pPr>
      <w:r>
        <w:rPr>
          <w:b/>
          <w:bCs/>
          <w:caps/>
          <w:color w:val="D85A00"/>
          <w:sz w:val="18"/>
          <w:szCs w:val="18"/>
        </w:rPr>
        <w:t>The Risks You Cannot See</w:t>
      </w:r>
    </w:p>
    <w:p w14:paraId="185A3A81" w14:textId="77777777" w:rsidR="00AD1668" w:rsidRDefault="00EF1030">
      <w:pPr>
        <w:spacing w:before="60" w:after="60" w:line="276" w:lineRule="auto"/>
        <w:jc w:val="both"/>
      </w:pPr>
      <w:r>
        <w:t>The same invisibility that protects a well-run practice also hides the things that can damage one. The risks that end careers are almost never visible until the moment they surface. A documentation habit that looks fine for years until a board complaint. A billing pattern that draws no attention until an audit. A staff problem that simmers unseen until it becomes a lawsuit. A slow drift in clinical standards that no one flags until a bad outcome forces the issue.</w:t>
      </w:r>
    </w:p>
    <w:p w14:paraId="58833084" w14:textId="77777777" w:rsidR="00AD1668" w:rsidRDefault="00EF1030">
      <w:pPr>
        <w:spacing w:before="60" w:after="60" w:line="276" w:lineRule="auto"/>
        <w:jc w:val="both"/>
      </w:pPr>
      <w:r>
        <w:t>None of these feel urgent while they are forming, and that is exactly what makes them dangerous. The cost of finding them early is small: a periodic look at your billing, your documentation, your compliance, and your team, done on purpose rather than waiting for a problem to find you. The cost of leaving them invisible until they surface on their own is the kind a career does not always recover from. Go looking for the invisible problems while they are still cheap to fix.</w:t>
      </w:r>
    </w:p>
    <w:p w14:paraId="3BE926FF" w14:textId="77777777" w:rsidR="00AD1668" w:rsidRDefault="00EF1030">
      <w:pPr>
        <w:keepNext/>
        <w:pBdr>
          <w:bottom w:val="single" w:sz="4" w:space="6" w:color="CCCCCC"/>
        </w:pBdr>
        <w:spacing w:before="320" w:after="80"/>
      </w:pPr>
      <w:r>
        <w:rPr>
          <w:b/>
          <w:bCs/>
          <w:caps/>
          <w:color w:val="D85A00"/>
          <w:sz w:val="18"/>
          <w:szCs w:val="18"/>
        </w:rPr>
        <w:t>Measuring What Is Hidden</w:t>
      </w:r>
    </w:p>
    <w:p w14:paraId="7A89E5D1" w14:textId="77777777" w:rsidR="00AD1668" w:rsidRDefault="00EF1030">
      <w:pPr>
        <w:spacing w:before="60" w:after="60" w:line="276" w:lineRule="auto"/>
        <w:jc w:val="both"/>
      </w:pPr>
      <w:r>
        <w:t>Everything here comes down to one rule. Hide things from the patient, never from yourself. The way you do that is measurement. You cannot manage what you cannot see, and most of what runs a practice stays invisible until you decide to put a number on it. A handful of numbers turn the invisible visible: treatment plan acceptance, hygiene reappointment, new patient acquisition cost, unscheduled production, schedule utilization, collection rate, AR aging, and recall retention.</w:t>
      </w:r>
    </w:p>
    <w:p w14:paraId="17427352" w14:textId="77777777" w:rsidR="00AD1668" w:rsidRDefault="00EF1030">
      <w:pPr>
        <w:spacing w:before="60" w:after="60" w:line="276" w:lineRule="auto"/>
        <w:jc w:val="both"/>
      </w:pPr>
      <w:r>
        <w:t>Watch those few numbers and the invisible machinery becomes something you can actually steer. This is also the answer to the quiet danger of any work that runs out of sight. Work that nobody is watching can decay without anyone noticing. The fix is not to make it visible to the patient. It is to keep it visible to you, on a report you actually read, owned by people who are accountable for what it shows.</w:t>
      </w:r>
    </w:p>
    <w:p w14:paraId="6B4ED5F2" w14:textId="77777777" w:rsidR="00AD1668" w:rsidRDefault="00EF1030">
      <w:pPr>
        <w:keepNext/>
        <w:pBdr>
          <w:bottom w:val="single" w:sz="4" w:space="6" w:color="CCCCCC"/>
        </w:pBdr>
        <w:spacing w:before="320" w:after="80"/>
      </w:pPr>
      <w:r>
        <w:rPr>
          <w:b/>
          <w:bCs/>
          <w:caps/>
          <w:color w:val="D85A00"/>
          <w:sz w:val="18"/>
          <w:szCs w:val="18"/>
        </w:rPr>
        <w:lastRenderedPageBreak/>
        <w:t>The One Thing to Never Hide</w:t>
      </w:r>
    </w:p>
    <w:p w14:paraId="4A7297DB" w14:textId="77777777" w:rsidR="00AD1668" w:rsidRDefault="00EF1030">
      <w:pPr>
        <w:spacing w:before="60" w:after="60" w:line="276" w:lineRule="auto"/>
        <w:jc w:val="both"/>
      </w:pPr>
      <w:r>
        <w:t>There is a single thing you must never hide. The warmth on the phone, your attention in the chair, the human moment when a frightened patient decides to trust you. That is where trust is built, and trust is the asset you can least afford to lose. Hide the machinery without mercy. But the moment a patient can feel that the care itself was rushed, automated, or treated as a transaction, you have traded the one thing you cannot replace for a saving you did not need. Protect the human moments without exception.</w:t>
      </w:r>
    </w:p>
    <w:p w14:paraId="2938789D" w14:textId="77777777" w:rsidR="00AD1668" w:rsidRDefault="00EF1030">
      <w:pPr>
        <w:keepNext/>
        <w:pBdr>
          <w:bottom w:val="single" w:sz="4" w:space="6" w:color="CCCCCC"/>
        </w:pBdr>
        <w:spacing w:before="320" w:after="80"/>
      </w:pPr>
      <w:r>
        <w:rPr>
          <w:b/>
          <w:bCs/>
          <w:caps/>
          <w:color w:val="D85A00"/>
          <w:sz w:val="18"/>
          <w:szCs w:val="18"/>
        </w:rPr>
        <w:t>A Quick Owner Check</w:t>
      </w:r>
    </w:p>
    <w:p w14:paraId="7677E085" w14:textId="77777777" w:rsidR="00AD1668" w:rsidRDefault="00EF1030">
      <w:pPr>
        <w:spacing w:before="60" w:after="60" w:line="276" w:lineRule="auto"/>
        <w:jc w:val="both"/>
      </w:pPr>
      <w:r>
        <w:t>Five questions worth answering honestly.</w:t>
      </w:r>
    </w:p>
    <w:p w14:paraId="6FED4513" w14:textId="77777777" w:rsidR="00AD1668" w:rsidRDefault="00EF1030">
      <w:pPr>
        <w:pStyle w:val="ListParagraph"/>
        <w:numPr>
          <w:ilvl w:val="0"/>
          <w:numId w:val="2"/>
        </w:numPr>
        <w:spacing w:before="40" w:after="40" w:line="276" w:lineRule="auto"/>
        <w:jc w:val="both"/>
      </w:pPr>
      <w:r>
        <w:t>Are patients regularly running into back-office problems that should have been handled before they ever reached them?</w:t>
      </w:r>
    </w:p>
    <w:p w14:paraId="7C7FE65B" w14:textId="77777777" w:rsidR="00AD1668" w:rsidRDefault="00EF1030">
      <w:pPr>
        <w:pStyle w:val="ListParagraph"/>
        <w:numPr>
          <w:ilvl w:val="0"/>
          <w:numId w:val="2"/>
        </w:numPr>
        <w:spacing w:before="40" w:after="40" w:line="276" w:lineRule="auto"/>
        <w:jc w:val="both"/>
      </w:pPr>
      <w:r>
        <w:t>Is your front desk spending more time on insurance, billing, and follow-</w:t>
      </w:r>
      <w:proofErr w:type="gramStart"/>
      <w:r>
        <w:t>up</w:t>
      </w:r>
      <w:proofErr w:type="gramEnd"/>
      <w:r>
        <w:t xml:space="preserve"> than on patient communication?</w:t>
      </w:r>
    </w:p>
    <w:p w14:paraId="51B52605" w14:textId="77777777" w:rsidR="00AD1668" w:rsidRDefault="00EF1030">
      <w:pPr>
        <w:pStyle w:val="ListParagraph"/>
        <w:numPr>
          <w:ilvl w:val="0"/>
          <w:numId w:val="2"/>
        </w:numPr>
        <w:spacing w:before="40" w:after="40" w:line="276" w:lineRule="auto"/>
        <w:jc w:val="both"/>
      </w:pPr>
      <w:r>
        <w:t>Do you know your collection rate, schedule utilization, unscheduled production, AR aging, and overhead ratio without having to go digging?</w:t>
      </w:r>
    </w:p>
    <w:p w14:paraId="2D807C7D" w14:textId="77777777" w:rsidR="00AD1668" w:rsidRDefault="00EF1030">
      <w:pPr>
        <w:pStyle w:val="ListParagraph"/>
        <w:numPr>
          <w:ilvl w:val="0"/>
          <w:numId w:val="2"/>
        </w:numPr>
        <w:spacing w:before="40" w:after="40" w:line="276" w:lineRule="auto"/>
        <w:jc w:val="both"/>
      </w:pPr>
      <w:r>
        <w:t xml:space="preserve">Are the invisible risks, documentation, billing patterns, compliance, and team </w:t>
      </w:r>
      <w:proofErr w:type="gramStart"/>
      <w:r>
        <w:t>issues,</w:t>
      </w:r>
      <w:proofErr w:type="gramEnd"/>
      <w:r>
        <w:t xml:space="preserve"> reviewed on purpose before they become urgent?</w:t>
      </w:r>
    </w:p>
    <w:p w14:paraId="353485C0" w14:textId="77777777" w:rsidR="00AD1668" w:rsidRDefault="00EF1030">
      <w:pPr>
        <w:pStyle w:val="ListParagraph"/>
        <w:numPr>
          <w:ilvl w:val="0"/>
          <w:numId w:val="2"/>
        </w:numPr>
        <w:spacing w:before="40" w:after="40" w:line="276" w:lineRule="auto"/>
        <w:jc w:val="both"/>
      </w:pPr>
      <w:r>
        <w:t>Is the practice getting easier to run as it grows, or does every new patient and provider add more operational noise?</w:t>
      </w:r>
    </w:p>
    <w:p w14:paraId="3AFBF563" w14:textId="77777777" w:rsidR="00AD1668" w:rsidRDefault="00EF1030">
      <w:pPr>
        <w:spacing w:before="60" w:after="60" w:line="276" w:lineRule="auto"/>
        <w:jc w:val="both"/>
      </w:pPr>
      <w:r>
        <w:t>If those answers are not clear, the invisible side of the practice is not being managed tightly enough yet.</w:t>
      </w:r>
    </w:p>
    <w:p w14:paraId="6F019A3F" w14:textId="77777777" w:rsidR="00AD1668" w:rsidRDefault="00EF1030">
      <w:pPr>
        <w:keepNext/>
        <w:pBdr>
          <w:bottom w:val="single" w:sz="4" w:space="6" w:color="CCCCCC"/>
        </w:pBdr>
        <w:spacing w:before="320" w:after="80"/>
      </w:pPr>
      <w:r>
        <w:rPr>
          <w:b/>
          <w:bCs/>
          <w:caps/>
          <w:color w:val="D85A00"/>
          <w:sz w:val="18"/>
          <w:szCs w:val="18"/>
        </w:rPr>
        <w:t>How We Think About This</w:t>
      </w:r>
    </w:p>
    <w:p w14:paraId="2B876770" w14:textId="77777777" w:rsidR="00AD1668" w:rsidRDefault="00EF1030">
      <w:pPr>
        <w:spacing w:before="60" w:after="60" w:line="276" w:lineRule="auto"/>
        <w:jc w:val="both"/>
      </w:pPr>
      <w:r>
        <w:t xml:space="preserve">We are dentists, not consultants. We built this company because we were running our own practices and kept hitting the same invisible problems. </w:t>
      </w:r>
      <w:proofErr w:type="gramStart"/>
      <w:r>
        <w:t>Billing that</w:t>
      </w:r>
      <w:proofErr w:type="gramEnd"/>
      <w:r>
        <w:t xml:space="preserve"> fell behind. Overhead that climbed before anyone noticed. Marketing that spent money without producing results. We built the systems to fix them inside our own practices first, until they worked, and then we made them available to other dentists dealing with the same problems.</w:t>
      </w:r>
    </w:p>
    <w:p w14:paraId="0497F39B" w14:textId="77777777" w:rsidR="00AD1668" w:rsidRDefault="00EF1030">
      <w:pPr>
        <w:spacing w:before="60" w:after="60" w:line="276" w:lineRule="auto"/>
        <w:jc w:val="both"/>
      </w:pPr>
      <w:r>
        <w:t xml:space="preserve">That is the work. We take the invisible side of running a practice off the clinical team’s plate, so dentists can spend their best hours on patients and on the work in the chair. We </w:t>
      </w:r>
      <w:proofErr w:type="gramStart"/>
      <w:r>
        <w:t>run</w:t>
      </w:r>
      <w:proofErr w:type="gramEnd"/>
      <w:r>
        <w:t xml:space="preserve"> the back office, we watch the numbers that stay hidden until they become problems, and we hold ourselves to the ones that </w:t>
      </w:r>
      <w:proofErr w:type="gramStart"/>
      <w:r>
        <w:t>matter:</w:t>
      </w:r>
      <w:proofErr w:type="gramEnd"/>
      <w:r>
        <w:t xml:space="preserve"> overhead ratios, collection rates, schedule utilization, and AR performance. You can hand us a single function or the entire back office. The scope is yours to decide, and you do not need a capital relationship with us to work with us. We charge for what we do.</w:t>
      </w:r>
    </w:p>
    <w:p w14:paraId="54693276" w14:textId="77777777" w:rsidR="00AD1668" w:rsidRDefault="00EF1030">
      <w:pPr>
        <w:keepNext/>
        <w:pBdr>
          <w:bottom w:val="single" w:sz="4" w:space="6" w:color="CCCCCC"/>
        </w:pBdr>
        <w:spacing w:before="320" w:after="80"/>
      </w:pPr>
      <w:r>
        <w:rPr>
          <w:b/>
          <w:bCs/>
          <w:caps/>
          <w:color w:val="D85A00"/>
          <w:sz w:val="18"/>
          <w:szCs w:val="18"/>
        </w:rPr>
        <w:t>Work With Us</w:t>
      </w:r>
    </w:p>
    <w:p w14:paraId="62C1B8B3" w14:textId="77777777" w:rsidR="00AD1668" w:rsidRDefault="00EF1030">
      <w:pPr>
        <w:spacing w:before="60" w:after="60" w:line="276" w:lineRule="auto"/>
        <w:jc w:val="both"/>
      </w:pPr>
      <w:r>
        <w:rPr>
          <w:b/>
          <w:bCs/>
        </w:rPr>
        <w:t xml:space="preserve">If your front desk is carrying your billing department, if your reports reach you after the problem has already cost you, if your schedule looks full but underperforms, or if too much </w:t>
      </w:r>
      <w:proofErr w:type="gramStart"/>
      <w:r>
        <w:rPr>
          <w:b/>
          <w:bCs/>
        </w:rPr>
        <w:lastRenderedPageBreak/>
        <w:t>doctor</w:t>
      </w:r>
      <w:proofErr w:type="gramEnd"/>
      <w:r>
        <w:rPr>
          <w:b/>
          <w:bCs/>
        </w:rPr>
        <w:t xml:space="preserve"> time goes to managing the back office, the invisible side of your practice is already costing you.</w:t>
      </w:r>
    </w:p>
    <w:p w14:paraId="3CD79115" w14:textId="77777777" w:rsidR="00AD1668" w:rsidRDefault="00EF1030">
      <w:pPr>
        <w:spacing w:before="60" w:after="60" w:line="276" w:lineRule="auto"/>
        <w:jc w:val="both"/>
      </w:pPr>
      <w:r>
        <w:t>DDS Management Services manages the back-office systems, financial controls, reporting, and operational processes that let dentists and their teams stay focused on patient care. Take a single function or hand us the whole back office. There is no capital relationship required, and we charge only for the work we do.</w:t>
      </w:r>
    </w:p>
    <w:p w14:paraId="34E5953E" w14:textId="77777777" w:rsidR="00AD1668" w:rsidRDefault="00EF1030">
      <w:pPr>
        <w:spacing w:before="60" w:after="60" w:line="276" w:lineRule="auto"/>
        <w:jc w:val="both"/>
      </w:pPr>
      <w:r>
        <w:t>The best-run practices do not make patients deal with the machinery. They build it well, keep it measured, and let it disappear. If you are ready to stop managing your management, we should talk.</w:t>
      </w:r>
    </w:p>
    <w:sectPr w:rsidR="00AD1668">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1873A" w14:textId="77777777" w:rsidR="00EF1030" w:rsidRDefault="00EF1030">
      <w:r>
        <w:separator/>
      </w:r>
    </w:p>
  </w:endnote>
  <w:endnote w:type="continuationSeparator" w:id="0">
    <w:p w14:paraId="1094DB32" w14:textId="77777777" w:rsidR="00EF1030" w:rsidRDefault="00EF1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2827" w14:textId="77777777" w:rsidR="00AD1668" w:rsidRDefault="00EF1030">
    <w:pPr>
      <w:jc w:val="center"/>
    </w:pPr>
    <w:r>
      <w:rPr>
        <w:color w:val="A6A6A6"/>
        <w:sz w:val="16"/>
        <w:szCs w:val="16"/>
      </w:rPr>
      <w:t>Copyright DDS Management Services LLC. Permission is granted to use, modify, and distribute this document freely.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3C8C" w14:textId="77777777" w:rsidR="00EF1030" w:rsidRDefault="00EF1030">
      <w:r>
        <w:separator/>
      </w:r>
    </w:p>
  </w:footnote>
  <w:footnote w:type="continuationSeparator" w:id="0">
    <w:p w14:paraId="26734D70" w14:textId="77777777" w:rsidR="00EF1030" w:rsidRDefault="00EF1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52254"/>
    <w:multiLevelType w:val="hybridMultilevel"/>
    <w:tmpl w:val="581E068E"/>
    <w:lvl w:ilvl="0" w:tplc="C9EC1374">
      <w:start w:val="1"/>
      <w:numFmt w:val="bullet"/>
      <w:lvlText w:val="●"/>
      <w:lvlJc w:val="left"/>
      <w:pPr>
        <w:ind w:left="720" w:hanging="360"/>
      </w:pPr>
    </w:lvl>
    <w:lvl w:ilvl="1" w:tplc="AF62F53A">
      <w:start w:val="1"/>
      <w:numFmt w:val="bullet"/>
      <w:lvlText w:val="○"/>
      <w:lvlJc w:val="left"/>
      <w:pPr>
        <w:ind w:left="1440" w:hanging="360"/>
      </w:pPr>
    </w:lvl>
    <w:lvl w:ilvl="2" w:tplc="333CED84">
      <w:start w:val="1"/>
      <w:numFmt w:val="bullet"/>
      <w:lvlText w:val="■"/>
      <w:lvlJc w:val="left"/>
      <w:pPr>
        <w:ind w:left="2160" w:hanging="360"/>
      </w:pPr>
    </w:lvl>
    <w:lvl w:ilvl="3" w:tplc="92AC5B9C">
      <w:start w:val="1"/>
      <w:numFmt w:val="bullet"/>
      <w:lvlText w:val="●"/>
      <w:lvlJc w:val="left"/>
      <w:pPr>
        <w:ind w:left="2880" w:hanging="360"/>
      </w:pPr>
    </w:lvl>
    <w:lvl w:ilvl="4" w:tplc="EAF43F9E">
      <w:start w:val="1"/>
      <w:numFmt w:val="bullet"/>
      <w:lvlText w:val="○"/>
      <w:lvlJc w:val="left"/>
      <w:pPr>
        <w:ind w:left="3600" w:hanging="360"/>
      </w:pPr>
    </w:lvl>
    <w:lvl w:ilvl="5" w:tplc="E3469B62">
      <w:start w:val="1"/>
      <w:numFmt w:val="bullet"/>
      <w:lvlText w:val="■"/>
      <w:lvlJc w:val="left"/>
      <w:pPr>
        <w:ind w:left="4320" w:hanging="360"/>
      </w:pPr>
    </w:lvl>
    <w:lvl w:ilvl="6" w:tplc="80247E06">
      <w:start w:val="1"/>
      <w:numFmt w:val="bullet"/>
      <w:lvlText w:val="●"/>
      <w:lvlJc w:val="left"/>
      <w:pPr>
        <w:ind w:left="5040" w:hanging="360"/>
      </w:pPr>
    </w:lvl>
    <w:lvl w:ilvl="7" w:tplc="16562C5E">
      <w:start w:val="1"/>
      <w:numFmt w:val="bullet"/>
      <w:lvlText w:val="●"/>
      <w:lvlJc w:val="left"/>
      <w:pPr>
        <w:ind w:left="5760" w:hanging="360"/>
      </w:pPr>
    </w:lvl>
    <w:lvl w:ilvl="8" w:tplc="9B56B266">
      <w:start w:val="1"/>
      <w:numFmt w:val="bullet"/>
      <w:lvlText w:val="●"/>
      <w:lvlJc w:val="left"/>
      <w:pPr>
        <w:ind w:left="6480" w:hanging="360"/>
      </w:pPr>
    </w:lvl>
  </w:abstractNum>
  <w:abstractNum w:abstractNumId="1" w15:restartNumberingAfterBreak="0">
    <w:nsid w:val="694675C4"/>
    <w:multiLevelType w:val="hybridMultilevel"/>
    <w:tmpl w:val="6A2EFE2C"/>
    <w:lvl w:ilvl="0" w:tplc="8DC67C98">
      <w:start w:val="1"/>
      <w:numFmt w:val="decimal"/>
      <w:lvlText w:val="%1."/>
      <w:lvlJc w:val="left"/>
      <w:pPr>
        <w:ind w:left="460" w:hanging="280"/>
      </w:pPr>
    </w:lvl>
    <w:lvl w:ilvl="1" w:tplc="3E42D532">
      <w:numFmt w:val="decimal"/>
      <w:lvlText w:val=""/>
      <w:lvlJc w:val="left"/>
    </w:lvl>
    <w:lvl w:ilvl="2" w:tplc="7138E124">
      <w:numFmt w:val="decimal"/>
      <w:lvlText w:val=""/>
      <w:lvlJc w:val="left"/>
    </w:lvl>
    <w:lvl w:ilvl="3" w:tplc="B628A122">
      <w:numFmt w:val="decimal"/>
      <w:lvlText w:val=""/>
      <w:lvlJc w:val="left"/>
    </w:lvl>
    <w:lvl w:ilvl="4" w:tplc="3C980424">
      <w:numFmt w:val="decimal"/>
      <w:lvlText w:val=""/>
      <w:lvlJc w:val="left"/>
    </w:lvl>
    <w:lvl w:ilvl="5" w:tplc="3968C57A">
      <w:numFmt w:val="decimal"/>
      <w:lvlText w:val=""/>
      <w:lvlJc w:val="left"/>
    </w:lvl>
    <w:lvl w:ilvl="6" w:tplc="578ABFC8">
      <w:numFmt w:val="decimal"/>
      <w:lvlText w:val=""/>
      <w:lvlJc w:val="left"/>
    </w:lvl>
    <w:lvl w:ilvl="7" w:tplc="17DC9FDE">
      <w:numFmt w:val="decimal"/>
      <w:lvlText w:val=""/>
      <w:lvlJc w:val="left"/>
    </w:lvl>
    <w:lvl w:ilvl="8" w:tplc="A85423A2">
      <w:numFmt w:val="decimal"/>
      <w:lvlText w:val=""/>
      <w:lvlJc w:val="left"/>
    </w:lvl>
  </w:abstractNum>
  <w:num w:numId="1" w16cid:durableId="171340920">
    <w:abstractNumId w:val="0"/>
    <w:lvlOverride w:ilvl="0">
      <w:startOverride w:val="1"/>
    </w:lvlOverride>
  </w:num>
  <w:num w:numId="2" w16cid:durableId="11776924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668"/>
    <w:rsid w:val="00537D2D"/>
    <w:rsid w:val="00AD1668"/>
    <w:rsid w:val="00CA11DA"/>
    <w:rsid w:val="00EF10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1D3AF"/>
  <w15:docId w15:val="{8B6107B0-EE82-4130-93C5-80975F45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1851</Words>
  <Characters>10552</Characters>
  <Application>Microsoft Office Word</Application>
  <DocSecurity>0</DocSecurity>
  <Lines>87</Lines>
  <Paragraphs>24</Paragraphs>
  <ScaleCrop>false</ScaleCrop>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Soheil Khodadadi</cp:lastModifiedBy>
  <cp:revision>2</cp:revision>
  <dcterms:created xsi:type="dcterms:W3CDTF">2026-06-06T05:03:00Z</dcterms:created>
  <dcterms:modified xsi:type="dcterms:W3CDTF">2026-06-06T05:03:00Z</dcterms:modified>
</cp:coreProperties>
</file>